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C3385F" w:rsidTr="00BA2899">
        <w:trPr>
          <w:trHeight w:val="360"/>
        </w:trPr>
        <w:tc>
          <w:tcPr>
            <w:tcW w:w="4680" w:type="dxa"/>
          </w:tcPr>
          <w:p w:rsidR="00C3385F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  <w:p w:rsidR="00C3385F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ПЕРВОМАЙСКОГО                                                                 </w:t>
            </w:r>
          </w:p>
          <w:p w:rsidR="00C3385F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РАЙОНА</w:t>
            </w:r>
          </w:p>
          <w:p w:rsidR="00C3385F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ОБРАЗОВАНИЯ</w:t>
            </w:r>
          </w:p>
          <w:p w:rsidR="00C3385F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.Я</w:t>
            </w:r>
            <w:proofErr w:type="gramEnd"/>
            <w:r>
              <w:rPr>
                <w:sz w:val="22"/>
                <w:szCs w:val="22"/>
                <w:lang w:eastAsia="en-US"/>
              </w:rPr>
              <w:t>рославская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д.90, </w:t>
            </w:r>
            <w:proofErr w:type="spellStart"/>
            <w:r>
              <w:rPr>
                <w:sz w:val="22"/>
                <w:szCs w:val="22"/>
                <w:lang w:eastAsia="en-US"/>
              </w:rPr>
              <w:t>пос.Пречистое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C3385F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Первомайский район, Ярославская область</w:t>
            </w:r>
          </w:p>
          <w:p w:rsidR="00C3385F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152430</w:t>
            </w:r>
          </w:p>
          <w:p w:rsidR="00C3385F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тел: (249) 2-13-72, факс: (249) 2-24-37</w:t>
            </w:r>
          </w:p>
          <w:p w:rsidR="00C3385F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7623000379 КПП 762301001</w:t>
            </w:r>
          </w:p>
          <w:p w:rsidR="00C3385F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ОКПО 02119432 ОКАТО 78229551000</w:t>
            </w:r>
          </w:p>
          <w:p w:rsidR="00C3385F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БИК 047888001</w:t>
            </w:r>
          </w:p>
          <w:p w:rsidR="00C3385F" w:rsidRPr="000060DC" w:rsidRDefault="00C3385F" w:rsidP="00BA28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№  532 от 07.09.2021г        </w:t>
            </w:r>
          </w:p>
          <w:p w:rsidR="00C3385F" w:rsidRDefault="00C3385F" w:rsidP="00BA289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3385F" w:rsidRDefault="00C3385F" w:rsidP="00BA289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3385F" w:rsidRDefault="00C3385F" w:rsidP="00BA289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hideMark/>
          </w:tcPr>
          <w:p w:rsidR="00C3385F" w:rsidRDefault="00C3385F" w:rsidP="00BA28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Руководителям ОО</w:t>
            </w:r>
          </w:p>
        </w:tc>
      </w:tr>
    </w:tbl>
    <w:p w:rsidR="00C3385F" w:rsidRPr="00A7097C" w:rsidRDefault="00C3385F" w:rsidP="00C3385F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r w:rsidRPr="00A7097C">
        <w:rPr>
          <w:sz w:val="28"/>
          <w:szCs w:val="28"/>
        </w:rPr>
        <w:t xml:space="preserve"> </w:t>
      </w:r>
    </w:p>
    <w:p w:rsidR="00C3385F" w:rsidRDefault="00C3385F" w:rsidP="00C3385F">
      <w:pPr>
        <w:rPr>
          <w:sz w:val="28"/>
          <w:szCs w:val="28"/>
        </w:rPr>
      </w:pPr>
      <w:r w:rsidRPr="00A7097C">
        <w:rPr>
          <w:sz w:val="28"/>
          <w:szCs w:val="28"/>
        </w:rPr>
        <w:t xml:space="preserve"> профориентационной </w:t>
      </w:r>
      <w:r>
        <w:rPr>
          <w:sz w:val="28"/>
          <w:szCs w:val="28"/>
        </w:rPr>
        <w:t xml:space="preserve"> работы </w:t>
      </w:r>
    </w:p>
    <w:p w:rsidR="00C3385F" w:rsidRDefault="00C3385F" w:rsidP="00C3385F">
      <w:pPr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</w:t>
      </w:r>
    </w:p>
    <w:p w:rsidR="00C3385F" w:rsidRDefault="00C3385F" w:rsidP="00C3385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3385F" w:rsidRDefault="00C3385F" w:rsidP="00C3385F"/>
    <w:p w:rsidR="00C3385F" w:rsidRPr="00A7097C" w:rsidRDefault="00C3385F" w:rsidP="00C3385F">
      <w:pPr>
        <w:rPr>
          <w:sz w:val="28"/>
          <w:szCs w:val="28"/>
        </w:rPr>
      </w:pPr>
    </w:p>
    <w:p w:rsidR="00C3385F" w:rsidRPr="00A7097C" w:rsidRDefault="00C3385F" w:rsidP="00C3385F">
      <w:pPr>
        <w:rPr>
          <w:sz w:val="28"/>
          <w:szCs w:val="28"/>
        </w:rPr>
      </w:pPr>
      <w:r w:rsidRPr="00A7097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A7097C">
        <w:rPr>
          <w:sz w:val="28"/>
          <w:szCs w:val="28"/>
        </w:rPr>
        <w:t xml:space="preserve">             Уважаемые коллеги! </w:t>
      </w:r>
    </w:p>
    <w:p w:rsidR="00C3385F" w:rsidRDefault="00C3385F" w:rsidP="00C3385F"/>
    <w:p w:rsidR="00C3385F" w:rsidRDefault="00C3385F" w:rsidP="00C3385F"/>
    <w:p w:rsidR="00C3385F" w:rsidRDefault="00C3385F" w:rsidP="00C3385F">
      <w:pPr>
        <w:pStyle w:val="a3"/>
        <w:tabs>
          <w:tab w:val="left" w:pos="993"/>
        </w:tabs>
        <w:ind w:left="0"/>
        <w:jc w:val="both"/>
        <w:rPr>
          <w:color w:val="000000"/>
          <w:spacing w:val="-2"/>
          <w:szCs w:val="28"/>
        </w:rPr>
      </w:pPr>
      <w:r>
        <w:t xml:space="preserve">            </w:t>
      </w:r>
      <w:proofErr w:type="gramStart"/>
      <w:r>
        <w:rPr>
          <w:color w:val="000000"/>
          <w:spacing w:val="-2"/>
          <w:szCs w:val="28"/>
        </w:rPr>
        <w:t xml:space="preserve">В </w:t>
      </w:r>
      <w:r w:rsidRPr="007D7810">
        <w:rPr>
          <w:color w:val="000000"/>
          <w:spacing w:val="-2"/>
          <w:szCs w:val="28"/>
        </w:rPr>
        <w:t xml:space="preserve">целях повышения качества деятельности общеобразовательных организаций по самоопределению и профессиональной ориентации обучающихся </w:t>
      </w:r>
      <w:r>
        <w:rPr>
          <w:color w:val="000000"/>
          <w:spacing w:val="-2"/>
          <w:szCs w:val="28"/>
        </w:rPr>
        <w:t>и н</w:t>
      </w:r>
      <w:r>
        <w:rPr>
          <w:szCs w:val="28"/>
        </w:rPr>
        <w:t>а основании п</w:t>
      </w:r>
      <w:r w:rsidRPr="0030002D">
        <w:rPr>
          <w:szCs w:val="28"/>
        </w:rPr>
        <w:t>риказа департамента образования Ярославской области от 31</w:t>
      </w:r>
      <w:r w:rsidRPr="00E44FC7">
        <w:rPr>
          <w:szCs w:val="28"/>
        </w:rPr>
        <w:t>.12.2019  № 493/01-03 «Об утверждении</w:t>
      </w:r>
      <w:r w:rsidRPr="00E44FC7">
        <w:rPr>
          <w:color w:val="000000"/>
          <w:spacing w:val="-2"/>
          <w:szCs w:val="28"/>
        </w:rPr>
        <w:t xml:space="preserve"> Положения о мониторинге системы работы по самоопределению и профессиональной ориентации обучающихся общеобразовательных организаций Ярославской области»</w:t>
      </w:r>
      <w:r>
        <w:rPr>
          <w:color w:val="000000"/>
          <w:spacing w:val="-2"/>
          <w:szCs w:val="28"/>
        </w:rPr>
        <w:t xml:space="preserve"> проведён</w:t>
      </w:r>
      <w:r w:rsidRPr="007D7810">
        <w:rPr>
          <w:color w:val="000000"/>
          <w:spacing w:val="-2"/>
          <w:szCs w:val="28"/>
        </w:rPr>
        <w:t xml:space="preserve"> мониторинг</w:t>
      </w:r>
      <w:r>
        <w:rPr>
          <w:color w:val="000000"/>
          <w:spacing w:val="-2"/>
          <w:szCs w:val="28"/>
        </w:rPr>
        <w:t xml:space="preserve"> муниципальной</w:t>
      </w:r>
      <w:r w:rsidRPr="007D7810">
        <w:rPr>
          <w:color w:val="000000"/>
          <w:spacing w:val="-2"/>
          <w:szCs w:val="28"/>
        </w:rPr>
        <w:t xml:space="preserve"> системы работы по самоопределению и профессиональной ориентации обучающихся общеобразовательных организаций</w:t>
      </w:r>
      <w:r>
        <w:rPr>
          <w:color w:val="000000"/>
          <w:spacing w:val="-2"/>
          <w:szCs w:val="28"/>
        </w:rPr>
        <w:t>.</w:t>
      </w:r>
      <w:proofErr w:type="gramEnd"/>
    </w:p>
    <w:p w:rsidR="00C3385F" w:rsidRDefault="00C3385F" w:rsidP="00C3385F">
      <w:pPr>
        <w:pStyle w:val="a3"/>
        <w:tabs>
          <w:tab w:val="left" w:pos="993"/>
        </w:tabs>
        <w:ind w:left="0"/>
        <w:jc w:val="both"/>
        <w:rPr>
          <w:color w:val="000000"/>
          <w:spacing w:val="-2"/>
          <w:szCs w:val="28"/>
        </w:rPr>
      </w:pPr>
    </w:p>
    <w:p w:rsidR="00C3385F" w:rsidRDefault="00C3385F" w:rsidP="00C3385F">
      <w:pPr>
        <w:pStyle w:val="a3"/>
        <w:tabs>
          <w:tab w:val="left" w:pos="993"/>
        </w:tabs>
        <w:ind w:left="0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На основании проведенного мониторинга директорам общеобразовательных организаций: </w:t>
      </w:r>
    </w:p>
    <w:p w:rsidR="00C3385F" w:rsidRPr="00757512" w:rsidRDefault="00C3385F" w:rsidP="00C3385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57512">
        <w:rPr>
          <w:sz w:val="28"/>
          <w:szCs w:val="28"/>
        </w:rPr>
        <w:t xml:space="preserve">.1. В срок до </w:t>
      </w:r>
      <w:r w:rsidRPr="00757512">
        <w:rPr>
          <w:b/>
          <w:sz w:val="28"/>
          <w:szCs w:val="28"/>
        </w:rPr>
        <w:t>15.09.2021</w:t>
      </w:r>
      <w:r>
        <w:rPr>
          <w:b/>
          <w:sz w:val="28"/>
          <w:szCs w:val="28"/>
        </w:rPr>
        <w:t>г</w:t>
      </w:r>
      <w:r w:rsidRPr="00757512">
        <w:rPr>
          <w:sz w:val="28"/>
          <w:szCs w:val="28"/>
        </w:rPr>
        <w:t xml:space="preserve"> ознакомить ответственных за </w:t>
      </w:r>
      <w:proofErr w:type="spellStart"/>
      <w:r w:rsidRPr="00757512">
        <w:rPr>
          <w:sz w:val="28"/>
          <w:szCs w:val="28"/>
        </w:rPr>
        <w:t>профориентационную</w:t>
      </w:r>
      <w:proofErr w:type="spellEnd"/>
      <w:r w:rsidRPr="00757512">
        <w:rPr>
          <w:sz w:val="28"/>
          <w:szCs w:val="28"/>
        </w:rPr>
        <w:t xml:space="preserve"> и воспитательную работу с результатами мониторинга профессиональных планов и уровня готовности старшеклассников общеобразовательных организаций Ярославской области к профессиональному выбору. </w:t>
      </w:r>
    </w:p>
    <w:p w:rsidR="00C3385F" w:rsidRDefault="00C3385F" w:rsidP="00C3385F">
      <w:pPr>
        <w:pStyle w:val="a3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Pr="00404074">
        <w:rPr>
          <w:szCs w:val="28"/>
        </w:rPr>
        <w:t xml:space="preserve">.2. Педагогическим работникам </w:t>
      </w:r>
      <w:r>
        <w:rPr>
          <w:szCs w:val="28"/>
        </w:rPr>
        <w:t xml:space="preserve">в течение учебного года </w:t>
      </w:r>
      <w:r w:rsidRPr="00404074">
        <w:rPr>
          <w:szCs w:val="28"/>
        </w:rPr>
        <w:t>использовать в профориентационной деятельности нормативные, информацио</w:t>
      </w:r>
      <w:r>
        <w:rPr>
          <w:szCs w:val="28"/>
        </w:rPr>
        <w:t xml:space="preserve">нно-аналитические материалы: </w:t>
      </w:r>
    </w:p>
    <w:p w:rsidR="00C3385F" w:rsidRPr="00404074" w:rsidRDefault="00C3385F" w:rsidP="00C3385F">
      <w:pPr>
        <w:pStyle w:val="a3"/>
        <w:tabs>
          <w:tab w:val="left" w:pos="993"/>
        </w:tabs>
        <w:ind w:left="0" w:firstLine="709"/>
        <w:jc w:val="both"/>
        <w:rPr>
          <w:rStyle w:val="a5"/>
          <w:szCs w:val="28"/>
        </w:rPr>
      </w:pPr>
      <w:r>
        <w:rPr>
          <w:szCs w:val="28"/>
        </w:rPr>
        <w:t>-п</w:t>
      </w:r>
      <w:r w:rsidRPr="00404074">
        <w:rPr>
          <w:szCs w:val="28"/>
        </w:rPr>
        <w:t xml:space="preserve">остановление Правительства </w:t>
      </w:r>
      <w:r>
        <w:rPr>
          <w:szCs w:val="28"/>
        </w:rPr>
        <w:t>Ярославской области</w:t>
      </w:r>
      <w:r w:rsidRPr="00404074">
        <w:rPr>
          <w:szCs w:val="28"/>
        </w:rPr>
        <w:t xml:space="preserve"> от 12.03.2021</w:t>
      </w:r>
      <w:r>
        <w:rPr>
          <w:szCs w:val="28"/>
        </w:rPr>
        <w:t xml:space="preserve"> № </w:t>
      </w:r>
      <w:r w:rsidRPr="00404074">
        <w:rPr>
          <w:szCs w:val="28"/>
        </w:rPr>
        <w:t xml:space="preserve">92-п </w:t>
      </w:r>
      <w:r>
        <w:rPr>
          <w:szCs w:val="28"/>
        </w:rPr>
        <w:t>«</w:t>
      </w:r>
      <w:r w:rsidRPr="0003481C">
        <w:rPr>
          <w:szCs w:val="28"/>
        </w:rPr>
        <w:t>О внесении изменений в постано</w:t>
      </w:r>
      <w:r>
        <w:rPr>
          <w:szCs w:val="28"/>
        </w:rPr>
        <w:t>вление Правительства области от </w:t>
      </w:r>
      <w:r w:rsidRPr="0003481C">
        <w:rPr>
          <w:szCs w:val="28"/>
        </w:rPr>
        <w:t>20.06.2017 № 498-п</w:t>
      </w:r>
      <w:r>
        <w:rPr>
          <w:szCs w:val="28"/>
        </w:rPr>
        <w:t>»</w:t>
      </w:r>
      <w:r w:rsidRPr="00404074">
        <w:rPr>
          <w:szCs w:val="28"/>
        </w:rPr>
        <w:t xml:space="preserve"> </w:t>
      </w:r>
      <w:hyperlink r:id="rId6" w:history="1">
        <w:r w:rsidRPr="00404074">
          <w:rPr>
            <w:rStyle w:val="a5"/>
            <w:szCs w:val="28"/>
          </w:rPr>
          <w:t>http://resurs-yar.ru/files/prog_rt/ap_ps.pdf</w:t>
        </w:r>
      </w:hyperlink>
      <w:r w:rsidRPr="00404074">
        <w:rPr>
          <w:rStyle w:val="a5"/>
          <w:szCs w:val="28"/>
        </w:rPr>
        <w:t>;</w:t>
      </w:r>
    </w:p>
    <w:p w:rsidR="00C3385F" w:rsidRPr="00404074" w:rsidRDefault="00C3385F" w:rsidP="00C3385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Style w:val="a5"/>
          <w:szCs w:val="28"/>
        </w:rPr>
      </w:pPr>
      <w:r w:rsidRPr="00404074">
        <w:rPr>
          <w:szCs w:val="28"/>
        </w:rPr>
        <w:lastRenderedPageBreak/>
        <w:t xml:space="preserve">«Будущая работа или экономика </w:t>
      </w:r>
      <w:proofErr w:type="spellStart"/>
      <w:r w:rsidRPr="00404074">
        <w:rPr>
          <w:szCs w:val="28"/>
        </w:rPr>
        <w:t>Ярославии</w:t>
      </w:r>
      <w:proofErr w:type="spellEnd"/>
      <w:r w:rsidRPr="00404074">
        <w:rPr>
          <w:szCs w:val="28"/>
        </w:rPr>
        <w:t xml:space="preserve"> и рынок труда» </w:t>
      </w:r>
      <w:hyperlink r:id="rId7" w:history="1">
        <w:r w:rsidRPr="00404074">
          <w:rPr>
            <w:rStyle w:val="a5"/>
            <w:szCs w:val="28"/>
          </w:rPr>
          <w:t>http://resurs-yar.ru/files/starsheklassniki/rt/str1.pdf</w:t>
        </w:r>
      </w:hyperlink>
      <w:r w:rsidRPr="00404074">
        <w:rPr>
          <w:rStyle w:val="a5"/>
          <w:szCs w:val="28"/>
        </w:rPr>
        <w:t>;</w:t>
      </w:r>
    </w:p>
    <w:p w:rsidR="00C3385F" w:rsidRPr="00404074" w:rsidRDefault="00C3385F" w:rsidP="00C3385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Style w:val="a5"/>
          <w:szCs w:val="28"/>
        </w:rPr>
      </w:pPr>
      <w:r w:rsidRPr="00404074">
        <w:rPr>
          <w:szCs w:val="28"/>
        </w:rPr>
        <w:t xml:space="preserve">«Наиболее востребованные профессии в Ярославской области ТОП-РЕГИОН 2021» (Презентация) </w:t>
      </w:r>
      <w:hyperlink r:id="rId8" w:history="1">
        <w:r w:rsidRPr="00404074">
          <w:rPr>
            <w:rStyle w:val="a5"/>
            <w:szCs w:val="28"/>
          </w:rPr>
          <w:t>https://disk.yandex.ru/i/gKp1l2YxMH69tg</w:t>
        </w:r>
      </w:hyperlink>
      <w:r w:rsidRPr="00404074">
        <w:rPr>
          <w:rStyle w:val="a5"/>
          <w:szCs w:val="28"/>
        </w:rPr>
        <w:t>;</w:t>
      </w:r>
    </w:p>
    <w:p w:rsidR="00C3385F" w:rsidRPr="008B6CE3" w:rsidRDefault="00C3385F" w:rsidP="00C3385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Style w:val="a5"/>
          <w:sz w:val="26"/>
          <w:szCs w:val="26"/>
        </w:rPr>
      </w:pPr>
      <w:r w:rsidRPr="00404074">
        <w:rPr>
          <w:szCs w:val="28"/>
        </w:rPr>
        <w:t>Инвестиционная карта Ярославской области. Перспективные по</w:t>
      </w:r>
      <w:r>
        <w:rPr>
          <w:szCs w:val="28"/>
        </w:rPr>
        <w:t>требности в кадрах на 2021-2027 </w:t>
      </w:r>
      <w:r w:rsidRPr="00404074">
        <w:rPr>
          <w:szCs w:val="28"/>
        </w:rPr>
        <w:t xml:space="preserve">гг. </w:t>
      </w:r>
      <w:hyperlink r:id="rId9" w:history="1">
        <w:r w:rsidRPr="008B6CE3">
          <w:rPr>
            <w:rStyle w:val="a5"/>
            <w:sz w:val="26"/>
            <w:szCs w:val="26"/>
          </w:rPr>
          <w:t>https://disk.yandex.ru/i/XiQcEleNyYp5qA</w:t>
        </w:r>
      </w:hyperlink>
    </w:p>
    <w:p w:rsidR="00C3385F" w:rsidRPr="00404074" w:rsidRDefault="00C3385F" w:rsidP="00C3385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Style w:val="a5"/>
          <w:szCs w:val="28"/>
        </w:rPr>
      </w:pPr>
      <w:r w:rsidRPr="00404074">
        <w:rPr>
          <w:szCs w:val="28"/>
        </w:rPr>
        <w:t xml:space="preserve">Аналитическая записка по регистрируемому (текущему) рынку труда Ярославской области -2021 </w:t>
      </w:r>
      <w:hyperlink r:id="rId10" w:history="1">
        <w:r w:rsidRPr="00404074">
          <w:rPr>
            <w:rStyle w:val="a5"/>
            <w:szCs w:val="28"/>
          </w:rPr>
          <w:t>https://disk.yandex.ru/i/m5t1HvOX2swrlg</w:t>
        </w:r>
      </w:hyperlink>
    </w:p>
    <w:p w:rsidR="00C3385F" w:rsidRDefault="00C3385F" w:rsidP="00C3385F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Комплект </w:t>
      </w:r>
      <w:proofErr w:type="spellStart"/>
      <w:r w:rsidRPr="0081267D">
        <w:rPr>
          <w:szCs w:val="28"/>
        </w:rPr>
        <w:t>профориентационных</w:t>
      </w:r>
      <w:proofErr w:type="spellEnd"/>
      <w:r w:rsidRPr="0081267D">
        <w:rPr>
          <w:szCs w:val="28"/>
        </w:rPr>
        <w:t xml:space="preserve"> игр «Экономика региона» </w:t>
      </w:r>
      <w:hyperlink r:id="rId11" w:history="1">
        <w:r w:rsidRPr="0081267D">
          <w:rPr>
            <w:rStyle w:val="a5"/>
            <w:szCs w:val="28"/>
            <w:shd w:val="clear" w:color="auto" w:fill="FFFFFF"/>
          </w:rPr>
          <w:t>https://yadi.sk/d/17gGrZq4XB_WVQ</w:t>
        </w:r>
      </w:hyperlink>
      <w:r w:rsidRPr="0081267D">
        <w:rPr>
          <w:szCs w:val="28"/>
        </w:rPr>
        <w:t xml:space="preserve"> </w:t>
      </w:r>
    </w:p>
    <w:p w:rsidR="00C3385F" w:rsidRDefault="00C3385F" w:rsidP="00C3385F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81267D">
        <w:rPr>
          <w:bCs/>
          <w:szCs w:val="28"/>
        </w:rPr>
        <w:t>Справочник профессионального образования ЯО «Куда пойти учиться?»</w:t>
      </w:r>
      <w:r>
        <w:rPr>
          <w:rStyle w:val="a6"/>
          <w:rFonts w:ascii="Arial" w:hAnsi="Arial" w:cs="Arial"/>
          <w:color w:val="000000"/>
          <w:sz w:val="21"/>
          <w:szCs w:val="21"/>
        </w:rPr>
        <w:t xml:space="preserve"> </w:t>
      </w:r>
      <w:hyperlink r:id="rId12" w:history="1">
        <w:r w:rsidRPr="0081267D">
          <w:rPr>
            <w:rStyle w:val="a5"/>
            <w:szCs w:val="28"/>
          </w:rPr>
          <w:t>http://resurs-yar.ru/shkolnikam_i_abiturientam/kuda_pojti_uchitsya1/</w:t>
        </w:r>
      </w:hyperlink>
      <w:r w:rsidRPr="0081267D">
        <w:rPr>
          <w:szCs w:val="28"/>
        </w:rPr>
        <w:t xml:space="preserve"> </w:t>
      </w:r>
    </w:p>
    <w:p w:rsidR="00C3385F" w:rsidRDefault="00C3385F" w:rsidP="00C3385F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</w:p>
    <w:p w:rsidR="00C3385F" w:rsidRDefault="00C3385F" w:rsidP="00C3385F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2604FD">
        <w:rPr>
          <w:sz w:val="28"/>
          <w:szCs w:val="28"/>
        </w:rPr>
        <w:t xml:space="preserve">1.3. При планировании </w:t>
      </w:r>
      <w:r>
        <w:rPr>
          <w:sz w:val="28"/>
          <w:szCs w:val="28"/>
        </w:rPr>
        <w:t xml:space="preserve">профориентационной деятельности </w:t>
      </w:r>
      <w:r w:rsidRPr="002604FD">
        <w:rPr>
          <w:b/>
          <w:sz w:val="28"/>
          <w:szCs w:val="28"/>
        </w:rPr>
        <w:t>до 01.10.2021г</w:t>
      </w:r>
      <w:r>
        <w:rPr>
          <w:sz w:val="28"/>
          <w:szCs w:val="28"/>
        </w:rPr>
        <w:t xml:space="preserve"> учесть:</w:t>
      </w:r>
    </w:p>
    <w:p w:rsidR="00C3385F" w:rsidRPr="000E438C" w:rsidRDefault="00C3385F" w:rsidP="00C3385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2604FD">
        <w:rPr>
          <w:szCs w:val="28"/>
        </w:rPr>
        <w:t xml:space="preserve">  </w:t>
      </w:r>
      <w:r w:rsidRPr="008F3CC1">
        <w:rPr>
          <w:szCs w:val="28"/>
        </w:rPr>
        <w:t>«Комплекс мер</w:t>
      </w:r>
      <w:r w:rsidRPr="008F3CC1">
        <w:rPr>
          <w:color w:val="000000"/>
          <w:spacing w:val="-2"/>
          <w:szCs w:val="28"/>
        </w:rPr>
        <w:t xml:space="preserve"> по развитию профессиональной ориентации обучающихся и содействию трудоустройству выпускников, обучавшихся по образовательным программам среднего профессионального образования в Яр</w:t>
      </w:r>
      <w:r>
        <w:rPr>
          <w:color w:val="000000"/>
          <w:spacing w:val="-2"/>
          <w:szCs w:val="28"/>
        </w:rPr>
        <w:t>ославской области, на 2021-2024 </w:t>
      </w:r>
      <w:r w:rsidRPr="008F3CC1">
        <w:rPr>
          <w:color w:val="000000"/>
          <w:spacing w:val="-2"/>
          <w:szCs w:val="28"/>
        </w:rPr>
        <w:t xml:space="preserve">гг.» </w:t>
      </w:r>
    </w:p>
    <w:p w:rsidR="00C3385F" w:rsidRPr="002604FD" w:rsidRDefault="00C3385F" w:rsidP="00C3385F">
      <w:pPr>
        <w:tabs>
          <w:tab w:val="left" w:pos="993"/>
          <w:tab w:val="left" w:pos="1134"/>
        </w:tabs>
        <w:jc w:val="both"/>
        <w:rPr>
          <w:rStyle w:val="a5"/>
          <w:rFonts w:eastAsia="Calibri"/>
          <w:sz w:val="28"/>
          <w:szCs w:val="28"/>
        </w:rPr>
      </w:pPr>
      <w:hyperlink r:id="rId13" w:history="1">
        <w:r w:rsidRPr="002604FD">
          <w:rPr>
            <w:rStyle w:val="a5"/>
            <w:rFonts w:eastAsia="Calibri"/>
            <w:spacing w:val="-2"/>
            <w:sz w:val="28"/>
            <w:szCs w:val="28"/>
          </w:rPr>
          <w:t>http://resurs-yar.ru/files/spec/km_2021_2024_proekt.pdf</w:t>
        </w:r>
      </w:hyperlink>
      <w:r w:rsidRPr="002604FD">
        <w:rPr>
          <w:rStyle w:val="a5"/>
          <w:rFonts w:eastAsia="Calibri"/>
          <w:spacing w:val="-2"/>
          <w:sz w:val="28"/>
          <w:szCs w:val="28"/>
        </w:rPr>
        <w:t>;</w:t>
      </w:r>
    </w:p>
    <w:p w:rsidR="00C3385F" w:rsidRPr="008F3CC1" w:rsidRDefault="00C3385F" w:rsidP="00C3385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Cs w:val="28"/>
        </w:rPr>
      </w:pPr>
      <w:r w:rsidRPr="008F3CC1">
        <w:rPr>
          <w:rStyle w:val="a5"/>
          <w:spacing w:val="-2"/>
          <w:szCs w:val="28"/>
        </w:rPr>
        <w:t>«Целевые показатели</w:t>
      </w:r>
      <w:r w:rsidRPr="008F3CC1">
        <w:rPr>
          <w:color w:val="000000"/>
        </w:rPr>
        <w:t xml:space="preserve"> реализации </w:t>
      </w:r>
      <w:r w:rsidRPr="008F3CC1">
        <w:rPr>
          <w:szCs w:val="28"/>
        </w:rPr>
        <w:t>Комплекса мер</w:t>
      </w:r>
      <w:r w:rsidRPr="008F3CC1">
        <w:rPr>
          <w:color w:val="000000"/>
          <w:spacing w:val="-2"/>
          <w:szCs w:val="28"/>
        </w:rPr>
        <w:t xml:space="preserve"> по развитию профессиональной ориентации обучающихся и содействию трудоустройству выпускников, обучавшихся по образовательным программам среднего профессионального образования в Ярославской области, на 2021-2024 гг.» </w:t>
      </w:r>
      <w:hyperlink r:id="rId14" w:history="1">
        <w:r w:rsidRPr="008F3CC1">
          <w:rPr>
            <w:rStyle w:val="a5"/>
            <w:spacing w:val="-2"/>
            <w:szCs w:val="28"/>
          </w:rPr>
          <w:t>http://resurs-yar.ru/files/spec/cp_21_24.pdf</w:t>
        </w:r>
      </w:hyperlink>
      <w:r>
        <w:rPr>
          <w:color w:val="000000"/>
          <w:spacing w:val="-2"/>
          <w:szCs w:val="28"/>
        </w:rPr>
        <w:t>;</w:t>
      </w:r>
    </w:p>
    <w:p w:rsidR="00C3385F" w:rsidRDefault="00C3385F" w:rsidP="00C3385F">
      <w:pPr>
        <w:tabs>
          <w:tab w:val="left" w:pos="0"/>
          <w:tab w:val="left" w:pos="993"/>
        </w:tabs>
        <w:jc w:val="both"/>
        <w:rPr>
          <w:rStyle w:val="a5"/>
          <w:rFonts w:eastAsia="Calibri"/>
          <w:sz w:val="28"/>
          <w:szCs w:val="28"/>
        </w:rPr>
      </w:pPr>
      <w:r w:rsidRPr="002604FD">
        <w:rPr>
          <w:sz w:val="28"/>
          <w:szCs w:val="28"/>
        </w:rPr>
        <w:t xml:space="preserve">«Примерный план деятельности по сопровождению профессионального самоопределения </w:t>
      </w:r>
      <w:proofErr w:type="gramStart"/>
      <w:r w:rsidRPr="002604FD">
        <w:rPr>
          <w:sz w:val="28"/>
          <w:szCs w:val="28"/>
        </w:rPr>
        <w:t>обучающихся</w:t>
      </w:r>
      <w:proofErr w:type="gramEnd"/>
      <w:r w:rsidRPr="002604FD">
        <w:rPr>
          <w:sz w:val="28"/>
          <w:szCs w:val="28"/>
        </w:rPr>
        <w:t xml:space="preserve"> на учебный год» </w:t>
      </w:r>
      <w:hyperlink r:id="rId15" w:history="1">
        <w:r w:rsidRPr="002604FD">
          <w:rPr>
            <w:rStyle w:val="a5"/>
            <w:rFonts w:eastAsia="Calibri"/>
            <w:sz w:val="28"/>
            <w:szCs w:val="28"/>
          </w:rPr>
          <w:t>http://resurs-yar.ru/files/spec/24_6007_20.pdf</w:t>
        </w:r>
      </w:hyperlink>
      <w:r w:rsidRPr="002604FD">
        <w:rPr>
          <w:rStyle w:val="a5"/>
          <w:rFonts w:eastAsia="Calibri"/>
          <w:sz w:val="28"/>
          <w:szCs w:val="28"/>
        </w:rPr>
        <w:t>.</w:t>
      </w:r>
      <w:r>
        <w:rPr>
          <w:rStyle w:val="a5"/>
          <w:rFonts w:eastAsia="Calibri"/>
          <w:sz w:val="28"/>
          <w:szCs w:val="28"/>
        </w:rPr>
        <w:t xml:space="preserve"> </w:t>
      </w:r>
    </w:p>
    <w:p w:rsidR="00C3385F" w:rsidRDefault="00C3385F" w:rsidP="00C3385F">
      <w:pPr>
        <w:tabs>
          <w:tab w:val="left" w:pos="0"/>
          <w:tab w:val="left" w:pos="993"/>
        </w:tabs>
        <w:jc w:val="both"/>
        <w:rPr>
          <w:rStyle w:val="a5"/>
          <w:rFonts w:eastAsia="Calibri"/>
          <w:sz w:val="28"/>
          <w:szCs w:val="28"/>
        </w:rPr>
      </w:pPr>
    </w:p>
    <w:p w:rsidR="00C3385F" w:rsidRPr="003F6C3F" w:rsidRDefault="00C3385F" w:rsidP="00C3385F">
      <w:pPr>
        <w:tabs>
          <w:tab w:val="left" w:pos="0"/>
          <w:tab w:val="left" w:pos="993"/>
        </w:tabs>
        <w:jc w:val="both"/>
        <w:rPr>
          <w:rFonts w:eastAsia="Calibri"/>
          <w:b/>
          <w:color w:val="000000" w:themeColor="text1"/>
          <w:sz w:val="28"/>
          <w:szCs w:val="28"/>
          <w:u w:val="single"/>
        </w:rPr>
      </w:pPr>
      <w:r>
        <w:rPr>
          <w:rStyle w:val="a5"/>
          <w:rFonts w:eastAsia="Calibri"/>
          <w:b/>
          <w:color w:val="000000" w:themeColor="text1"/>
          <w:sz w:val="28"/>
          <w:szCs w:val="28"/>
        </w:rPr>
        <w:t xml:space="preserve">План </w:t>
      </w:r>
      <w:r w:rsidRPr="003F6C3F">
        <w:rPr>
          <w:rStyle w:val="a5"/>
          <w:rFonts w:eastAsia="Calibri"/>
          <w:b/>
          <w:color w:val="000000" w:themeColor="text1"/>
          <w:sz w:val="28"/>
          <w:szCs w:val="28"/>
        </w:rPr>
        <w:t xml:space="preserve">деятельности по сопровождению профессионального самоопределения </w:t>
      </w:r>
      <w:proofErr w:type="gramStart"/>
      <w:r w:rsidRPr="003F6C3F">
        <w:rPr>
          <w:rStyle w:val="a5"/>
          <w:rFonts w:eastAsia="Calibri"/>
          <w:b/>
          <w:color w:val="000000" w:themeColor="text1"/>
          <w:sz w:val="28"/>
          <w:szCs w:val="28"/>
        </w:rPr>
        <w:t>обучающихся</w:t>
      </w:r>
      <w:proofErr w:type="gramEnd"/>
      <w:r w:rsidRPr="003F6C3F">
        <w:rPr>
          <w:rStyle w:val="a5"/>
          <w:rFonts w:eastAsia="Calibri"/>
          <w:b/>
          <w:color w:val="000000" w:themeColor="text1"/>
          <w:sz w:val="28"/>
          <w:szCs w:val="28"/>
        </w:rPr>
        <w:t xml:space="preserve"> на учебный год  выставить на сайт. </w:t>
      </w:r>
    </w:p>
    <w:p w:rsidR="00C3385F" w:rsidRPr="002604FD" w:rsidRDefault="00C3385F" w:rsidP="00C3385F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C3385F" w:rsidRDefault="00C3385F" w:rsidP="00C3385F">
      <w:pPr>
        <w:pStyle w:val="a3"/>
        <w:tabs>
          <w:tab w:val="left" w:pos="993"/>
        </w:tabs>
        <w:ind w:left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1.4. Провести в течение учебного года родительские собрания по вопросам сопровождения профессионального самоопределения обучающихся, построению образовательно-профессиональной траектории с учётом рынка труда, социально-экономической приоритетов развития региона.</w:t>
      </w:r>
    </w:p>
    <w:p w:rsidR="00C3385F" w:rsidRDefault="00C3385F" w:rsidP="00C3385F">
      <w:pPr>
        <w:pStyle w:val="a3"/>
        <w:tabs>
          <w:tab w:val="left" w:pos="993"/>
          <w:tab w:val="left" w:pos="1134"/>
        </w:tabs>
        <w:ind w:left="0"/>
        <w:jc w:val="both"/>
        <w:rPr>
          <w:szCs w:val="28"/>
        </w:rPr>
      </w:pPr>
    </w:p>
    <w:p w:rsidR="00C3385F" w:rsidRPr="00D22905" w:rsidRDefault="00C3385F" w:rsidP="00C3385F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22905">
        <w:rPr>
          <w:sz w:val="28"/>
          <w:szCs w:val="28"/>
        </w:rPr>
        <w:t xml:space="preserve">. Разработать </w:t>
      </w:r>
      <w:r>
        <w:rPr>
          <w:b/>
          <w:sz w:val="28"/>
          <w:szCs w:val="28"/>
        </w:rPr>
        <w:t xml:space="preserve">до 01.11.2021 </w:t>
      </w:r>
      <w:r w:rsidRPr="00D22905">
        <w:rPr>
          <w:sz w:val="28"/>
          <w:szCs w:val="28"/>
        </w:rPr>
        <w:t>план мероприятий по включению родителей (законных представителей) общеобразовательных организаций в практико-ориентированную деятельность по вопросам сопровождения профессионального самоопределения обучающихся в условиях сложной эпидемиологической обстановки.</w:t>
      </w:r>
    </w:p>
    <w:p w:rsidR="00C3385F" w:rsidRDefault="00C3385F" w:rsidP="00C3385F">
      <w:pPr>
        <w:pStyle w:val="a3"/>
        <w:tabs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>1.6. </w:t>
      </w:r>
      <w:r w:rsidRPr="00147165">
        <w:rPr>
          <w:szCs w:val="28"/>
        </w:rPr>
        <w:t>Использовать в профориентационной деятельности лучшие практики образовательных организаций области.</w:t>
      </w:r>
      <w:r w:rsidRPr="00FF6DEF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147165">
        <w:rPr>
          <w:szCs w:val="28"/>
        </w:rPr>
        <w:t>Срок – в течение учебного года</w:t>
      </w:r>
      <w:r>
        <w:rPr>
          <w:szCs w:val="28"/>
        </w:rPr>
        <w:t>.</w:t>
      </w:r>
    </w:p>
    <w:p w:rsidR="00C3385F" w:rsidRDefault="00C3385F" w:rsidP="00C3385F">
      <w:pPr>
        <w:pStyle w:val="a3"/>
        <w:tabs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lastRenderedPageBreak/>
        <w:t>1.7. Предусмотреть участие обучающихся 6-11 классов в проекте «Билет в будущее».</w:t>
      </w:r>
    </w:p>
    <w:p w:rsidR="00C3385F" w:rsidRDefault="00C3385F" w:rsidP="00C3385F">
      <w:pPr>
        <w:pStyle w:val="a3"/>
        <w:tabs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 xml:space="preserve">1.8. Активизировать работу и продумать формы организации по взаимодействию   с предприятиями и организациями,  расположенными на территории района и Ярославской области и  заключение договоров по реализации профработы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обучающимися. </w:t>
      </w:r>
    </w:p>
    <w:p w:rsidR="00C3385F" w:rsidRDefault="00C3385F" w:rsidP="00C3385F">
      <w:pPr>
        <w:pStyle w:val="a3"/>
        <w:tabs>
          <w:tab w:val="left" w:pos="993"/>
          <w:tab w:val="left" w:pos="1134"/>
        </w:tabs>
        <w:ind w:left="0"/>
        <w:jc w:val="both"/>
        <w:rPr>
          <w:szCs w:val="28"/>
        </w:rPr>
      </w:pPr>
    </w:p>
    <w:p w:rsidR="00C3385F" w:rsidRDefault="00C3385F" w:rsidP="00C3385F">
      <w:pPr>
        <w:pStyle w:val="a3"/>
        <w:tabs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 xml:space="preserve">2. Использовать в работе материалы: </w:t>
      </w:r>
    </w:p>
    <w:p w:rsidR="00C3385F" w:rsidRPr="00822F9A" w:rsidRDefault="00C3385F" w:rsidP="00C3385F">
      <w:pPr>
        <w:pStyle w:val="a3"/>
        <w:tabs>
          <w:tab w:val="left" w:pos="993"/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 xml:space="preserve">- </w:t>
      </w:r>
      <w:r w:rsidRPr="00822F9A">
        <w:rPr>
          <w:color w:val="000000" w:themeColor="text1"/>
          <w:szCs w:val="28"/>
        </w:rPr>
        <w:t>Инфор</w:t>
      </w:r>
      <w:r>
        <w:rPr>
          <w:color w:val="000000" w:themeColor="text1"/>
          <w:szCs w:val="28"/>
        </w:rPr>
        <w:t xml:space="preserve">мационно-аналитические материалы </w:t>
      </w:r>
      <w:r w:rsidRPr="00822F9A">
        <w:rPr>
          <w:color w:val="000000" w:themeColor="text1"/>
          <w:szCs w:val="28"/>
        </w:rPr>
        <w:t>по результатам мониторинга</w:t>
      </w:r>
    </w:p>
    <w:p w:rsidR="00C3385F" w:rsidRDefault="00C3385F" w:rsidP="00C3385F">
      <w:pPr>
        <w:pStyle w:val="a7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22F9A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профессиональной ориентации </w:t>
      </w:r>
      <w:proofErr w:type="gramStart"/>
      <w:r w:rsidRPr="00822F9A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22F9A">
        <w:rPr>
          <w:rFonts w:ascii="Times New Roman" w:hAnsi="Times New Roman"/>
          <w:color w:val="000000" w:themeColor="text1"/>
          <w:sz w:val="28"/>
          <w:szCs w:val="28"/>
        </w:rPr>
        <w:t>на территории Первомайского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3385F" w:rsidRPr="00822F9A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22F9A">
        <w:rPr>
          <w:rFonts w:ascii="Times New Roman" w:hAnsi="Times New Roman"/>
          <w:sz w:val="28"/>
          <w:szCs w:val="28"/>
        </w:rPr>
        <w:t>Информационно-аналитические материалы</w:t>
      </w:r>
    </w:p>
    <w:p w:rsidR="00C3385F" w:rsidRPr="00822F9A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  <w:r w:rsidRPr="00822F9A">
        <w:rPr>
          <w:rFonts w:ascii="Times New Roman" w:hAnsi="Times New Roman"/>
          <w:sz w:val="28"/>
          <w:szCs w:val="28"/>
        </w:rPr>
        <w:t xml:space="preserve">по результатам мониторинга </w:t>
      </w:r>
      <w:proofErr w:type="gramStart"/>
      <w:r w:rsidRPr="00822F9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822F9A">
        <w:rPr>
          <w:rFonts w:ascii="Times New Roman" w:hAnsi="Times New Roman"/>
          <w:sz w:val="28"/>
          <w:szCs w:val="28"/>
        </w:rPr>
        <w:t xml:space="preserve"> </w:t>
      </w: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  <w:r w:rsidRPr="00822F9A">
        <w:rPr>
          <w:rFonts w:ascii="Times New Roman" w:hAnsi="Times New Roman"/>
          <w:sz w:val="28"/>
          <w:szCs w:val="28"/>
        </w:rPr>
        <w:t>системы работы по самоопределению и профессиональной ориентации обучающихся общеобразовательных организаций Ярославской области</w:t>
      </w:r>
    </w:p>
    <w:p w:rsidR="00C3385F" w:rsidRDefault="00C3385F" w:rsidP="00C3385F">
      <w:pPr>
        <w:pStyle w:val="a3"/>
        <w:tabs>
          <w:tab w:val="left" w:pos="993"/>
        </w:tabs>
        <w:ind w:left="0" w:firstLine="709"/>
        <w:jc w:val="both"/>
      </w:pPr>
      <w:r>
        <w:rPr>
          <w:szCs w:val="28"/>
        </w:rPr>
        <w:t>Информационно-аналитические материалы по итогам мониторинга размещены на сайте ГУ ЯО «Центр профессиональной ориентации и психологической поддержки «Ресурс» (далее – Центр «Ресурс»)</w:t>
      </w:r>
      <w:r w:rsidRPr="0035557F">
        <w:t xml:space="preserve"> </w:t>
      </w:r>
      <w:hyperlink r:id="rId16" w:history="1">
        <w:r w:rsidRPr="00725B58">
          <w:rPr>
            <w:rStyle w:val="a5"/>
          </w:rPr>
          <w:t>http://resurs-yar.ru/files/spec/pril2_monitoring_2020.pdf</w:t>
        </w:r>
      </w:hyperlink>
      <w:r>
        <w:rPr>
          <w:rStyle w:val="a5"/>
        </w:rPr>
        <w:t xml:space="preserve"> </w:t>
      </w:r>
      <w:r w:rsidRPr="005B1DA4">
        <w:rPr>
          <w:rStyle w:val="a5"/>
        </w:rPr>
        <w:t>(Приложение 1)</w:t>
      </w:r>
      <w:r w:rsidRPr="005B1DA4">
        <w:t>.</w:t>
      </w: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Приложение: Материалы  анализа мониторинга по профориентации.</w:t>
      </w: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                                           М.Р. Калинина</w:t>
      </w: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  <w:sz w:val="28"/>
          <w:szCs w:val="28"/>
        </w:rPr>
      </w:pPr>
    </w:p>
    <w:p w:rsidR="00C3385F" w:rsidRDefault="00C3385F" w:rsidP="00C3385F">
      <w:pPr>
        <w:pStyle w:val="a7"/>
        <w:outlineLvl w:val="0"/>
        <w:rPr>
          <w:rFonts w:ascii="Times New Roman" w:hAnsi="Times New Roman"/>
        </w:rPr>
      </w:pPr>
      <w:r w:rsidRPr="003F6C3F">
        <w:rPr>
          <w:rFonts w:ascii="Times New Roman" w:hAnsi="Times New Roman"/>
        </w:rPr>
        <w:t>Исп. Белякова Т.Е.</w:t>
      </w:r>
    </w:p>
    <w:p w:rsidR="00C3385F" w:rsidRPr="003F6C3F" w:rsidRDefault="00C3385F" w:rsidP="00C3385F">
      <w:pPr>
        <w:pStyle w:val="a7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2-13-73</w:t>
      </w:r>
    </w:p>
    <w:p w:rsidR="00C3385F" w:rsidRPr="00173734" w:rsidRDefault="00C3385F" w:rsidP="00C3385F">
      <w:pPr>
        <w:pStyle w:val="a7"/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</w:p>
    <w:p w:rsidR="00C3385F" w:rsidRPr="00822F9A" w:rsidRDefault="00C3385F" w:rsidP="00C3385F">
      <w:pPr>
        <w:pStyle w:val="a7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3385F" w:rsidRDefault="00C3385F" w:rsidP="00C3385F">
      <w:pPr>
        <w:pStyle w:val="a3"/>
        <w:tabs>
          <w:tab w:val="left" w:pos="993"/>
          <w:tab w:val="left" w:pos="1134"/>
        </w:tabs>
        <w:ind w:left="0"/>
        <w:jc w:val="both"/>
        <w:rPr>
          <w:szCs w:val="28"/>
        </w:rPr>
      </w:pPr>
    </w:p>
    <w:p w:rsidR="00C3385F" w:rsidRDefault="00C3385F" w:rsidP="00C3385F">
      <w:pPr>
        <w:pStyle w:val="a3"/>
        <w:tabs>
          <w:tab w:val="left" w:pos="993"/>
          <w:tab w:val="left" w:pos="1134"/>
        </w:tabs>
        <w:ind w:left="0"/>
        <w:jc w:val="both"/>
        <w:rPr>
          <w:szCs w:val="28"/>
        </w:rPr>
      </w:pPr>
    </w:p>
    <w:p w:rsidR="00C3385F" w:rsidRDefault="00C3385F" w:rsidP="00C3385F">
      <w:pPr>
        <w:pStyle w:val="a3"/>
        <w:tabs>
          <w:tab w:val="left" w:pos="993"/>
        </w:tabs>
        <w:ind w:left="0"/>
        <w:jc w:val="both"/>
        <w:rPr>
          <w:rFonts w:eastAsia="Times New Roman"/>
          <w:szCs w:val="28"/>
          <w:lang w:eastAsia="ru-RU"/>
        </w:rPr>
      </w:pPr>
    </w:p>
    <w:p w:rsidR="00C3385F" w:rsidRDefault="00C3385F" w:rsidP="00C3385F">
      <w:pPr>
        <w:pStyle w:val="a3"/>
        <w:tabs>
          <w:tab w:val="left" w:pos="993"/>
        </w:tabs>
        <w:ind w:left="0"/>
        <w:jc w:val="both"/>
        <w:rPr>
          <w:rFonts w:eastAsia="Times New Roman"/>
          <w:szCs w:val="28"/>
          <w:lang w:eastAsia="ru-RU"/>
        </w:rPr>
      </w:pPr>
    </w:p>
    <w:p w:rsidR="00C3385F" w:rsidRPr="00E44FC7" w:rsidRDefault="00C3385F" w:rsidP="00C3385F">
      <w:pPr>
        <w:pStyle w:val="a3"/>
        <w:tabs>
          <w:tab w:val="left" w:pos="993"/>
        </w:tabs>
        <w:ind w:left="0"/>
        <w:jc w:val="both"/>
        <w:rPr>
          <w:szCs w:val="28"/>
        </w:rPr>
      </w:pPr>
      <w:r>
        <w:rPr>
          <w:color w:val="000000"/>
          <w:spacing w:val="-2"/>
          <w:szCs w:val="28"/>
        </w:rPr>
        <w:t xml:space="preserve">  </w:t>
      </w:r>
    </w:p>
    <w:p w:rsidR="00C3385F" w:rsidRDefault="00C3385F" w:rsidP="00C3385F"/>
    <w:p w:rsidR="006322E2" w:rsidRDefault="006322E2">
      <w:bookmarkStart w:id="0" w:name="_GoBack"/>
      <w:bookmarkEnd w:id="0"/>
    </w:p>
    <w:sectPr w:rsidR="0063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E40"/>
    <w:multiLevelType w:val="hybridMultilevel"/>
    <w:tmpl w:val="AE42A10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D3D48"/>
    <w:multiLevelType w:val="hybridMultilevel"/>
    <w:tmpl w:val="58648902"/>
    <w:lvl w:ilvl="0" w:tplc="C47E8EC0">
      <w:start w:val="1"/>
      <w:numFmt w:val="bullet"/>
      <w:lvlText w:val=""/>
      <w:lvlJc w:val="left"/>
      <w:pPr>
        <w:ind w:left="4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">
    <w:nsid w:val="2B051FC9"/>
    <w:multiLevelType w:val="hybridMultilevel"/>
    <w:tmpl w:val="397CDC4E"/>
    <w:lvl w:ilvl="0" w:tplc="C47E8EC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5F"/>
    <w:rsid w:val="006322E2"/>
    <w:rsid w:val="00C3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Абзац списка1"/>
    <w:basedOn w:val="a"/>
    <w:link w:val="a4"/>
    <w:uiPriority w:val="34"/>
    <w:qFormat/>
    <w:rsid w:val="00C3385F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4">
    <w:name w:val="Абзац списка Знак"/>
    <w:aliases w:val="Нумерованый список Знак,List Paragraph1 Знак,Абзац списка1 Знак"/>
    <w:link w:val="a3"/>
    <w:uiPriority w:val="34"/>
    <w:locked/>
    <w:rsid w:val="00C3385F"/>
    <w:rPr>
      <w:rFonts w:ascii="Times New Roman" w:eastAsia="Calibri" w:hAnsi="Times New Roman" w:cs="Times New Roman"/>
      <w:sz w:val="28"/>
    </w:rPr>
  </w:style>
  <w:style w:type="character" w:styleId="a5">
    <w:name w:val="Hyperlink"/>
    <w:rsid w:val="00C3385F"/>
    <w:rPr>
      <w:color w:val="0000FF"/>
      <w:u w:val="single"/>
    </w:rPr>
  </w:style>
  <w:style w:type="character" w:styleId="a6">
    <w:name w:val="Strong"/>
    <w:uiPriority w:val="22"/>
    <w:qFormat/>
    <w:rsid w:val="00C3385F"/>
    <w:rPr>
      <w:b/>
      <w:bCs/>
    </w:rPr>
  </w:style>
  <w:style w:type="paragraph" w:styleId="a7">
    <w:name w:val="Plain Text"/>
    <w:basedOn w:val="a"/>
    <w:link w:val="a8"/>
    <w:uiPriority w:val="99"/>
    <w:rsid w:val="00C3385F"/>
    <w:rPr>
      <w:rFonts w:ascii="Courier New" w:hAnsi="Courier New"/>
      <w:sz w:val="20"/>
      <w:szCs w:val="20"/>
      <w:lang w:eastAsia="en-US"/>
    </w:rPr>
  </w:style>
  <w:style w:type="character" w:customStyle="1" w:styleId="a8">
    <w:name w:val="Текст Знак"/>
    <w:basedOn w:val="a0"/>
    <w:link w:val="a7"/>
    <w:uiPriority w:val="99"/>
    <w:rsid w:val="00C3385F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Абзац списка1"/>
    <w:basedOn w:val="a"/>
    <w:link w:val="a4"/>
    <w:uiPriority w:val="34"/>
    <w:qFormat/>
    <w:rsid w:val="00C3385F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4">
    <w:name w:val="Абзац списка Знак"/>
    <w:aliases w:val="Нумерованый список Знак,List Paragraph1 Знак,Абзац списка1 Знак"/>
    <w:link w:val="a3"/>
    <w:uiPriority w:val="34"/>
    <w:locked/>
    <w:rsid w:val="00C3385F"/>
    <w:rPr>
      <w:rFonts w:ascii="Times New Roman" w:eastAsia="Calibri" w:hAnsi="Times New Roman" w:cs="Times New Roman"/>
      <w:sz w:val="28"/>
    </w:rPr>
  </w:style>
  <w:style w:type="character" w:styleId="a5">
    <w:name w:val="Hyperlink"/>
    <w:rsid w:val="00C3385F"/>
    <w:rPr>
      <w:color w:val="0000FF"/>
      <w:u w:val="single"/>
    </w:rPr>
  </w:style>
  <w:style w:type="character" w:styleId="a6">
    <w:name w:val="Strong"/>
    <w:uiPriority w:val="22"/>
    <w:qFormat/>
    <w:rsid w:val="00C3385F"/>
    <w:rPr>
      <w:b/>
      <w:bCs/>
    </w:rPr>
  </w:style>
  <w:style w:type="paragraph" w:styleId="a7">
    <w:name w:val="Plain Text"/>
    <w:basedOn w:val="a"/>
    <w:link w:val="a8"/>
    <w:uiPriority w:val="99"/>
    <w:rsid w:val="00C3385F"/>
    <w:rPr>
      <w:rFonts w:ascii="Courier New" w:hAnsi="Courier New"/>
      <w:sz w:val="20"/>
      <w:szCs w:val="20"/>
      <w:lang w:eastAsia="en-US"/>
    </w:rPr>
  </w:style>
  <w:style w:type="character" w:customStyle="1" w:styleId="a8">
    <w:name w:val="Текст Знак"/>
    <w:basedOn w:val="a0"/>
    <w:link w:val="a7"/>
    <w:uiPriority w:val="99"/>
    <w:rsid w:val="00C3385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gKp1l2YxMH69tg" TargetMode="External"/><Relationship Id="rId13" Type="http://schemas.openxmlformats.org/officeDocument/2006/relationships/hyperlink" Target="http://resurs-yar.ru/files/spec/km_2021_2024_proekt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esurs-yar.ru/files/starsheklassniki/rt/str1.pdf" TargetMode="External"/><Relationship Id="rId12" Type="http://schemas.openxmlformats.org/officeDocument/2006/relationships/hyperlink" Target="http://resurs-yar.ru/shkolnikam_i_abiturientam/kuda_pojti_uchitsya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esurs-yar.ru/files/spec/pril2_monitoring_20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urs-yar.ru/files/prog_rt/ap_ps.pdf" TargetMode="External"/><Relationship Id="rId11" Type="http://schemas.openxmlformats.org/officeDocument/2006/relationships/hyperlink" Target="https://yadi.sk/d/17gGrZq4XB_WV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urs-yar.ru/files/spec/24_6007_20.pdf" TargetMode="External"/><Relationship Id="rId10" Type="http://schemas.openxmlformats.org/officeDocument/2006/relationships/hyperlink" Target="https://disk.yandex.ru/i/m5t1HvOX2swrl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XiQcEleNyYp5qA" TargetMode="External"/><Relationship Id="rId14" Type="http://schemas.openxmlformats.org/officeDocument/2006/relationships/hyperlink" Target="http://resurs-yar.ru/files/spec/cp_21_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2021-12-15T07:52:00Z</dcterms:created>
  <dcterms:modified xsi:type="dcterms:W3CDTF">2021-12-15T07:54:00Z</dcterms:modified>
</cp:coreProperties>
</file>